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ED9B" w14:textId="4FE76E00" w:rsidR="009F13B5" w:rsidRPr="003E6F01" w:rsidRDefault="009F13B5" w:rsidP="00C229BB">
      <w:pPr>
        <w:ind w:left="-450" w:right="-424"/>
        <w:jc w:val="center"/>
        <w:textAlignment w:val="baseline"/>
        <w:rPr>
          <w:b/>
          <w:bCs/>
          <w:sz w:val="24"/>
          <w:szCs w:val="24"/>
          <w:lang w:val="en-GB" w:eastAsia="ar-SA"/>
        </w:rPr>
      </w:pPr>
      <w:r w:rsidRPr="003E6F01">
        <w:rPr>
          <w:b/>
          <w:bCs/>
          <w:sz w:val="24"/>
          <w:szCs w:val="24"/>
          <w:lang w:val="en-GB" w:eastAsia="ar-SA"/>
        </w:rPr>
        <w:t>Vacancy Announcement</w:t>
      </w:r>
    </w:p>
    <w:p w14:paraId="0053450E" w14:textId="77777777" w:rsidR="009F13B5" w:rsidRPr="003E6F01" w:rsidRDefault="009F13B5" w:rsidP="00C229BB">
      <w:pPr>
        <w:ind w:left="-450" w:right="-424"/>
        <w:jc w:val="center"/>
        <w:textAlignment w:val="baseline"/>
        <w:rPr>
          <w:b/>
          <w:bCs/>
          <w:sz w:val="24"/>
          <w:szCs w:val="24"/>
          <w:lang w:val="en-GB" w:eastAsia="ar-SA"/>
        </w:rPr>
      </w:pPr>
    </w:p>
    <w:p w14:paraId="158CD360" w14:textId="5E3848A0" w:rsidR="009F13B5" w:rsidRPr="003E6F01" w:rsidRDefault="003E6F01" w:rsidP="003E6F01">
      <w:pPr>
        <w:ind w:left="1440" w:right="-424" w:firstLine="720"/>
        <w:rPr>
          <w:b/>
          <w:bCs/>
          <w:sz w:val="24"/>
          <w:szCs w:val="24"/>
          <w:lang w:val="en-GB" w:eastAsia="ar-SA"/>
        </w:rPr>
      </w:pPr>
      <w:r w:rsidRPr="003E6F01">
        <w:rPr>
          <w:b/>
          <w:bCs/>
          <w:sz w:val="24"/>
          <w:szCs w:val="24"/>
        </w:rPr>
        <w:t xml:space="preserve">             Field Research Assistant (FRA)</w:t>
      </w:r>
    </w:p>
    <w:p w14:paraId="5695C093" w14:textId="77777777" w:rsidR="009F13B5" w:rsidRPr="003E6F01" w:rsidRDefault="009F13B5" w:rsidP="00C229BB">
      <w:pPr>
        <w:ind w:right="-424"/>
        <w:jc w:val="both"/>
        <w:rPr>
          <w:b/>
          <w:sz w:val="24"/>
          <w:szCs w:val="24"/>
        </w:rPr>
      </w:pPr>
    </w:p>
    <w:p w14:paraId="4A09A02C" w14:textId="77777777" w:rsidR="009F13B5" w:rsidRPr="003E6F01" w:rsidRDefault="009F13B5" w:rsidP="00C229BB">
      <w:pPr>
        <w:autoSpaceDE w:val="0"/>
        <w:autoSpaceDN w:val="0"/>
        <w:adjustRightInd w:val="0"/>
        <w:ind w:left="-450" w:right="-424"/>
        <w:jc w:val="both"/>
        <w:rPr>
          <w:sz w:val="24"/>
          <w:szCs w:val="24"/>
        </w:rPr>
      </w:pPr>
    </w:p>
    <w:p w14:paraId="19A500D6" w14:textId="543E9711" w:rsidR="003E6F01" w:rsidRPr="003E6F01" w:rsidRDefault="009F13B5" w:rsidP="003E6F01">
      <w:pPr>
        <w:autoSpaceDE w:val="0"/>
        <w:autoSpaceDN w:val="0"/>
        <w:adjustRightInd w:val="0"/>
        <w:ind w:left="-450" w:right="-424"/>
        <w:jc w:val="both"/>
        <w:rPr>
          <w:sz w:val="24"/>
          <w:szCs w:val="24"/>
        </w:rPr>
      </w:pPr>
      <w:r w:rsidRPr="003E6F01">
        <w:rPr>
          <w:sz w:val="24"/>
          <w:szCs w:val="24"/>
        </w:rPr>
        <w:t xml:space="preserve">The BRAC James P Grant School of Public Health (JPGSPH) at BRAC University was established in 2004 as an educational and research institution focusing on the integral areas of teaching, research, and services. The goal of the school is not only to impart knowledge but also to act as a center of excellence in knowledge creation through research and training that connects with practice. </w:t>
      </w:r>
    </w:p>
    <w:p w14:paraId="4EBD5296" w14:textId="77777777" w:rsidR="003E6F01" w:rsidRPr="003E6F01" w:rsidRDefault="003E6F01" w:rsidP="003E6F01">
      <w:pPr>
        <w:autoSpaceDE w:val="0"/>
        <w:autoSpaceDN w:val="0"/>
        <w:adjustRightInd w:val="0"/>
        <w:ind w:left="-450" w:right="-424"/>
        <w:jc w:val="both"/>
        <w:rPr>
          <w:sz w:val="24"/>
          <w:szCs w:val="24"/>
        </w:rPr>
      </w:pPr>
    </w:p>
    <w:p w14:paraId="4240A14E" w14:textId="098F0FA7" w:rsidR="003E6F01" w:rsidRPr="003E6F01" w:rsidRDefault="003E6F01" w:rsidP="00CB121A">
      <w:pPr>
        <w:autoSpaceDE w:val="0"/>
        <w:autoSpaceDN w:val="0"/>
        <w:adjustRightInd w:val="0"/>
        <w:ind w:left="-450" w:right="-424"/>
        <w:jc w:val="both"/>
        <w:rPr>
          <w:sz w:val="24"/>
          <w:szCs w:val="24"/>
        </w:rPr>
      </w:pPr>
      <w:r w:rsidRPr="003E6F01">
        <w:rPr>
          <w:sz w:val="24"/>
          <w:szCs w:val="24"/>
        </w:rPr>
        <w:t xml:space="preserve">We are looking for Field Research Assistant for the field data collection for the </w:t>
      </w:r>
      <w:r w:rsidR="00CB121A">
        <w:rPr>
          <w:sz w:val="24"/>
          <w:szCs w:val="24"/>
        </w:rPr>
        <w:t>“</w:t>
      </w:r>
      <w:r w:rsidR="00CB121A" w:rsidRPr="00CB121A">
        <w:rPr>
          <w:sz w:val="24"/>
          <w:szCs w:val="24"/>
        </w:rPr>
        <w:t>Implementation Research on Childhood Onset Noncommunicable Diseases (NCD) in Two Piloted Districts</w:t>
      </w:r>
      <w:r w:rsidR="00CB121A">
        <w:rPr>
          <w:sz w:val="24"/>
          <w:szCs w:val="24"/>
        </w:rPr>
        <w:t xml:space="preserve">” </w:t>
      </w:r>
      <w:r w:rsidRPr="003E6F01">
        <w:rPr>
          <w:sz w:val="24"/>
          <w:szCs w:val="24"/>
        </w:rPr>
        <w:t xml:space="preserve">project. </w:t>
      </w:r>
    </w:p>
    <w:p w14:paraId="3FBEC1B7" w14:textId="77777777" w:rsidR="003E6F01" w:rsidRPr="003E6F01" w:rsidRDefault="003E6F01" w:rsidP="003E6F01">
      <w:pPr>
        <w:autoSpaceDE w:val="0"/>
        <w:autoSpaceDN w:val="0"/>
        <w:adjustRightInd w:val="0"/>
        <w:ind w:right="-424"/>
        <w:jc w:val="both"/>
        <w:rPr>
          <w:b/>
          <w:bCs/>
          <w:i/>
          <w:iCs/>
          <w:sz w:val="24"/>
          <w:szCs w:val="24"/>
        </w:rPr>
      </w:pPr>
    </w:p>
    <w:p w14:paraId="75AD0CD1" w14:textId="77777777" w:rsidR="00CB121A" w:rsidRDefault="003E6F01" w:rsidP="00CB121A">
      <w:pPr>
        <w:autoSpaceDE w:val="0"/>
        <w:autoSpaceDN w:val="0"/>
        <w:adjustRightInd w:val="0"/>
        <w:ind w:left="-450" w:right="-424"/>
        <w:jc w:val="both"/>
        <w:rPr>
          <w:sz w:val="24"/>
          <w:szCs w:val="24"/>
        </w:rPr>
      </w:pPr>
      <w:r w:rsidRPr="003E6F01">
        <w:rPr>
          <w:b/>
          <w:bCs/>
          <w:i/>
          <w:iCs/>
          <w:sz w:val="24"/>
          <w:szCs w:val="24"/>
        </w:rPr>
        <w:t>Number of positions:</w:t>
      </w:r>
      <w:r w:rsidRPr="003E6F01">
        <w:rPr>
          <w:sz w:val="24"/>
          <w:szCs w:val="24"/>
        </w:rPr>
        <w:t xml:space="preserve"> 12</w:t>
      </w:r>
    </w:p>
    <w:p w14:paraId="259F815D" w14:textId="77777777" w:rsidR="00CB121A" w:rsidRDefault="00CB121A" w:rsidP="00CB121A">
      <w:pPr>
        <w:autoSpaceDE w:val="0"/>
        <w:autoSpaceDN w:val="0"/>
        <w:adjustRightInd w:val="0"/>
        <w:ind w:left="-450" w:right="-424"/>
        <w:jc w:val="both"/>
        <w:rPr>
          <w:b/>
          <w:sz w:val="24"/>
          <w:szCs w:val="24"/>
        </w:rPr>
      </w:pPr>
    </w:p>
    <w:p w14:paraId="1A04ECE2" w14:textId="0AD19721" w:rsidR="00CB121A" w:rsidRPr="00CB121A" w:rsidRDefault="00CB121A" w:rsidP="00CB121A">
      <w:pPr>
        <w:autoSpaceDE w:val="0"/>
        <w:autoSpaceDN w:val="0"/>
        <w:adjustRightInd w:val="0"/>
        <w:ind w:left="-450" w:right="-424"/>
        <w:jc w:val="both"/>
        <w:rPr>
          <w:i/>
          <w:iCs/>
          <w:sz w:val="24"/>
          <w:szCs w:val="24"/>
        </w:rPr>
      </w:pPr>
      <w:r w:rsidRPr="00CB121A">
        <w:rPr>
          <w:b/>
          <w:i/>
          <w:iCs/>
          <w:sz w:val="24"/>
          <w:szCs w:val="24"/>
        </w:rPr>
        <w:t>Key Responsibilities:</w:t>
      </w:r>
    </w:p>
    <w:p w14:paraId="4A0047A8" w14:textId="77777777" w:rsidR="00CB121A" w:rsidRDefault="00CB121A" w:rsidP="00CB121A">
      <w:pPr>
        <w:pStyle w:val="ListParagraph"/>
        <w:numPr>
          <w:ilvl w:val="0"/>
          <w:numId w:val="30"/>
        </w:numPr>
        <w:rPr>
          <w:rFonts w:ascii="Times New Roman" w:hAnsi="Times New Roman" w:cs="Times New Roman"/>
          <w:sz w:val="24"/>
          <w:szCs w:val="24"/>
        </w:rPr>
      </w:pPr>
      <w:r w:rsidRPr="001B52D6">
        <w:rPr>
          <w:rFonts w:ascii="Times New Roman" w:hAnsi="Times New Roman" w:cs="Times New Roman"/>
          <w:sz w:val="24"/>
          <w:szCs w:val="24"/>
        </w:rPr>
        <w:t>Attend training on methodology, approach, and data collection tools, and ensure adherence to data collection protocols.</w:t>
      </w:r>
    </w:p>
    <w:p w14:paraId="07C9E2A8" w14:textId="77777777" w:rsidR="00CB121A" w:rsidRPr="001B52D6" w:rsidRDefault="00CB121A" w:rsidP="00CB121A">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Communicate with the authority to seek permission for data collection</w:t>
      </w:r>
    </w:p>
    <w:p w14:paraId="67090CB6" w14:textId="77777777" w:rsidR="00CB121A" w:rsidRPr="001B52D6" w:rsidRDefault="00CB121A" w:rsidP="00CB121A">
      <w:pPr>
        <w:pStyle w:val="ListParagraph"/>
        <w:numPr>
          <w:ilvl w:val="0"/>
          <w:numId w:val="30"/>
        </w:numPr>
        <w:rPr>
          <w:rFonts w:ascii="Times New Roman" w:hAnsi="Times New Roman" w:cs="Times New Roman"/>
          <w:sz w:val="24"/>
          <w:szCs w:val="24"/>
        </w:rPr>
      </w:pPr>
      <w:r w:rsidRPr="001B52D6">
        <w:rPr>
          <w:rFonts w:ascii="Times New Roman" w:hAnsi="Times New Roman" w:cs="Times New Roman"/>
          <w:sz w:val="24"/>
          <w:szCs w:val="24"/>
        </w:rPr>
        <w:t>Carry out data collection</w:t>
      </w:r>
      <w:r>
        <w:rPr>
          <w:rFonts w:ascii="Times New Roman" w:hAnsi="Times New Roman" w:cs="Times New Roman"/>
          <w:sz w:val="24"/>
          <w:szCs w:val="24"/>
        </w:rPr>
        <w:t xml:space="preserve"> </w:t>
      </w:r>
      <w:r w:rsidRPr="004719D8">
        <w:rPr>
          <w:rFonts w:ascii="Times New Roman" w:hAnsi="Times New Roman" w:cs="Times New Roman"/>
          <w:b/>
          <w:bCs/>
          <w:sz w:val="24"/>
          <w:szCs w:val="24"/>
        </w:rPr>
        <w:t>(Survey)</w:t>
      </w:r>
      <w:r w:rsidRPr="001B52D6">
        <w:rPr>
          <w:rFonts w:ascii="Times New Roman" w:hAnsi="Times New Roman" w:cs="Times New Roman"/>
          <w:sz w:val="24"/>
          <w:szCs w:val="24"/>
        </w:rPr>
        <w:t xml:space="preserve"> through field visits using tablets</w:t>
      </w:r>
      <w:r>
        <w:rPr>
          <w:rFonts w:ascii="Times New Roman" w:hAnsi="Times New Roman" w:cs="Times New Roman"/>
          <w:sz w:val="24"/>
          <w:szCs w:val="24"/>
        </w:rPr>
        <w:t xml:space="preserve"> </w:t>
      </w:r>
      <w:r w:rsidRPr="00E95A19">
        <w:rPr>
          <w:rFonts w:ascii="Times New Roman" w:hAnsi="Times New Roman" w:cs="Times New Roman"/>
          <w:sz w:val="24"/>
          <w:szCs w:val="24"/>
        </w:rPr>
        <w:t>and data collection software (</w:t>
      </w:r>
      <w:proofErr w:type="spellStart"/>
      <w:r w:rsidRPr="00E95A19">
        <w:rPr>
          <w:rFonts w:ascii="Times New Roman" w:hAnsi="Times New Roman" w:cs="Times New Roman"/>
          <w:sz w:val="24"/>
          <w:szCs w:val="24"/>
        </w:rPr>
        <w:t>eg.</w:t>
      </w:r>
      <w:proofErr w:type="spellEnd"/>
      <w:r w:rsidRPr="00E95A19">
        <w:rPr>
          <w:rFonts w:ascii="Times New Roman" w:hAnsi="Times New Roman" w:cs="Times New Roman"/>
          <w:sz w:val="24"/>
          <w:szCs w:val="24"/>
        </w:rPr>
        <w:t xml:space="preserve"> </w:t>
      </w:r>
      <w:proofErr w:type="spellStart"/>
      <w:r w:rsidRPr="00E95A19">
        <w:rPr>
          <w:rFonts w:ascii="Times New Roman" w:hAnsi="Times New Roman" w:cs="Times New Roman"/>
          <w:b/>
          <w:bCs/>
          <w:sz w:val="24"/>
          <w:szCs w:val="24"/>
        </w:rPr>
        <w:t>KoboTollbox</w:t>
      </w:r>
      <w:proofErr w:type="spellEnd"/>
      <w:r w:rsidRPr="00E615FF">
        <w:rPr>
          <w:rFonts w:ascii="Times New Roman" w:hAnsi="Times New Roman" w:cs="Times New Roman"/>
          <w:b/>
          <w:bCs/>
        </w:rPr>
        <w:t>)</w:t>
      </w:r>
      <w:r w:rsidRPr="001B52D6">
        <w:rPr>
          <w:rFonts w:ascii="Times New Roman" w:hAnsi="Times New Roman" w:cs="Times New Roman"/>
          <w:sz w:val="24"/>
          <w:szCs w:val="24"/>
        </w:rPr>
        <w:t>, conducting In-Depth Interviews (IDIs), Key Informant Interviews (KIIs), and focus group discussions (FGDs) as required.</w:t>
      </w:r>
    </w:p>
    <w:p w14:paraId="61399F78" w14:textId="158A9C62" w:rsidR="00CB121A" w:rsidRPr="001B52D6" w:rsidRDefault="00CB121A" w:rsidP="00CB121A">
      <w:pPr>
        <w:pStyle w:val="ListParagraph"/>
        <w:numPr>
          <w:ilvl w:val="0"/>
          <w:numId w:val="30"/>
        </w:numPr>
        <w:rPr>
          <w:rFonts w:ascii="Times New Roman" w:hAnsi="Times New Roman" w:cs="Times New Roman"/>
          <w:sz w:val="24"/>
          <w:szCs w:val="24"/>
        </w:rPr>
      </w:pPr>
      <w:r w:rsidRPr="001B52D6">
        <w:rPr>
          <w:rFonts w:ascii="Times New Roman" w:hAnsi="Times New Roman" w:cs="Times New Roman"/>
          <w:sz w:val="24"/>
          <w:szCs w:val="24"/>
        </w:rPr>
        <w:t>Real-time data entry through tablets using data collection software (</w:t>
      </w:r>
      <w:proofErr w:type="spellStart"/>
      <w:r w:rsidRPr="001B52D6">
        <w:rPr>
          <w:rFonts w:ascii="Times New Roman" w:hAnsi="Times New Roman" w:cs="Times New Roman"/>
          <w:sz w:val="24"/>
          <w:szCs w:val="24"/>
        </w:rPr>
        <w:t>eg.</w:t>
      </w:r>
      <w:proofErr w:type="spellEnd"/>
      <w:r w:rsidR="00A970AB">
        <w:rPr>
          <w:rFonts w:ascii="Times New Roman" w:hAnsi="Times New Roman" w:cs="Times New Roman"/>
          <w:sz w:val="24"/>
          <w:szCs w:val="24"/>
        </w:rPr>
        <w:t xml:space="preserve"> </w:t>
      </w:r>
      <w:proofErr w:type="spellStart"/>
      <w:r w:rsidRPr="00EC7E61">
        <w:rPr>
          <w:rFonts w:ascii="Times New Roman" w:hAnsi="Times New Roman" w:cs="Times New Roman"/>
          <w:b/>
          <w:bCs/>
          <w:sz w:val="24"/>
          <w:szCs w:val="24"/>
        </w:rPr>
        <w:t>KoboTollbox</w:t>
      </w:r>
      <w:proofErr w:type="spellEnd"/>
      <w:r w:rsidRPr="00EC7E61">
        <w:rPr>
          <w:rFonts w:ascii="Times New Roman" w:hAnsi="Times New Roman" w:cs="Times New Roman"/>
          <w:b/>
          <w:bCs/>
          <w:sz w:val="24"/>
          <w:szCs w:val="24"/>
        </w:rPr>
        <w:t>).</w:t>
      </w:r>
    </w:p>
    <w:p w14:paraId="7AA7BA5F" w14:textId="77777777" w:rsidR="00CB121A" w:rsidRPr="001B52D6" w:rsidRDefault="00CB121A" w:rsidP="00CB121A">
      <w:pPr>
        <w:pStyle w:val="ListParagraph"/>
        <w:numPr>
          <w:ilvl w:val="0"/>
          <w:numId w:val="30"/>
        </w:numPr>
        <w:rPr>
          <w:rFonts w:ascii="Times New Roman" w:hAnsi="Times New Roman" w:cs="Times New Roman"/>
          <w:sz w:val="24"/>
          <w:szCs w:val="24"/>
        </w:rPr>
      </w:pPr>
      <w:r w:rsidRPr="001B52D6">
        <w:rPr>
          <w:rFonts w:ascii="Times New Roman" w:hAnsi="Times New Roman" w:cs="Times New Roman"/>
          <w:sz w:val="24"/>
          <w:szCs w:val="24"/>
        </w:rPr>
        <w:t>Organize the Focus Group Discussion (FGD) and Key Informant Interviews (KII).</w:t>
      </w:r>
    </w:p>
    <w:p w14:paraId="0FA5D16A" w14:textId="77777777" w:rsidR="00CB121A" w:rsidRPr="001B52D6" w:rsidRDefault="00CB121A" w:rsidP="00CB121A">
      <w:pPr>
        <w:pStyle w:val="ListParagraph"/>
        <w:numPr>
          <w:ilvl w:val="0"/>
          <w:numId w:val="30"/>
        </w:numPr>
        <w:rPr>
          <w:rFonts w:ascii="Times New Roman" w:hAnsi="Times New Roman" w:cs="Times New Roman"/>
          <w:sz w:val="24"/>
          <w:szCs w:val="24"/>
        </w:rPr>
      </w:pPr>
      <w:r w:rsidRPr="001B52D6">
        <w:rPr>
          <w:rFonts w:ascii="Times New Roman" w:hAnsi="Times New Roman" w:cs="Times New Roman"/>
          <w:sz w:val="24"/>
          <w:szCs w:val="24"/>
        </w:rPr>
        <w:t>Take notes and record the responses from the FGD and KII.</w:t>
      </w:r>
    </w:p>
    <w:p w14:paraId="675F8F92" w14:textId="77777777" w:rsidR="00CB121A" w:rsidRPr="001B52D6" w:rsidRDefault="00CB121A" w:rsidP="00CB121A">
      <w:pPr>
        <w:pStyle w:val="ListParagraph"/>
        <w:numPr>
          <w:ilvl w:val="0"/>
          <w:numId w:val="30"/>
        </w:numPr>
        <w:rPr>
          <w:rFonts w:ascii="Times New Roman" w:hAnsi="Times New Roman" w:cs="Times New Roman"/>
          <w:sz w:val="24"/>
          <w:szCs w:val="24"/>
        </w:rPr>
      </w:pPr>
      <w:r w:rsidRPr="001B52D6">
        <w:rPr>
          <w:rFonts w:ascii="Times New Roman" w:hAnsi="Times New Roman" w:cs="Times New Roman"/>
          <w:sz w:val="24"/>
          <w:szCs w:val="24"/>
        </w:rPr>
        <w:t>Complete daily reports of progress or activities completed, including communicating challenges faced in data collection and the status of data collection.</w:t>
      </w:r>
    </w:p>
    <w:p w14:paraId="5813B97E" w14:textId="77777777" w:rsidR="00CB121A" w:rsidRPr="001B52D6" w:rsidRDefault="00CB121A" w:rsidP="00CB121A">
      <w:pPr>
        <w:pStyle w:val="ListParagraph"/>
        <w:numPr>
          <w:ilvl w:val="0"/>
          <w:numId w:val="30"/>
        </w:numPr>
        <w:rPr>
          <w:rFonts w:ascii="Times New Roman" w:hAnsi="Times New Roman" w:cs="Times New Roman"/>
          <w:sz w:val="24"/>
          <w:szCs w:val="24"/>
        </w:rPr>
      </w:pPr>
      <w:r w:rsidRPr="001B52D6">
        <w:rPr>
          <w:rFonts w:ascii="Times New Roman" w:hAnsi="Times New Roman" w:cs="Times New Roman"/>
          <w:color w:val="000000"/>
          <w:sz w:val="24"/>
          <w:szCs w:val="24"/>
        </w:rPr>
        <w:t xml:space="preserve">Some other administrative tasks related to implementing the research </w:t>
      </w:r>
    </w:p>
    <w:p w14:paraId="799467EF" w14:textId="2634A0CD" w:rsidR="003E6F01" w:rsidRPr="00CB121A" w:rsidRDefault="00CB121A" w:rsidP="00CB121A">
      <w:pPr>
        <w:pStyle w:val="ListParagraph"/>
        <w:numPr>
          <w:ilvl w:val="0"/>
          <w:numId w:val="30"/>
        </w:numPr>
        <w:rPr>
          <w:rFonts w:ascii="Times New Roman" w:hAnsi="Times New Roman" w:cs="Times New Roman"/>
          <w:sz w:val="24"/>
          <w:szCs w:val="24"/>
        </w:rPr>
      </w:pPr>
      <w:r w:rsidRPr="001B52D6">
        <w:rPr>
          <w:rFonts w:ascii="Times New Roman" w:hAnsi="Times New Roman" w:cs="Times New Roman"/>
          <w:sz w:val="24"/>
          <w:szCs w:val="24"/>
        </w:rPr>
        <w:t>Adhere to all policies and guidelines of the school.</w:t>
      </w:r>
    </w:p>
    <w:p w14:paraId="4D643DD3" w14:textId="6E3C9DBE" w:rsidR="003E6F01" w:rsidRDefault="003E6F01" w:rsidP="00CB121A">
      <w:pPr>
        <w:autoSpaceDE w:val="0"/>
        <w:autoSpaceDN w:val="0"/>
        <w:adjustRightInd w:val="0"/>
        <w:ind w:left="-450" w:right="-424"/>
        <w:jc w:val="both"/>
        <w:rPr>
          <w:sz w:val="24"/>
          <w:szCs w:val="24"/>
        </w:rPr>
      </w:pPr>
      <w:r w:rsidRPr="003E6F01">
        <w:rPr>
          <w:b/>
          <w:bCs/>
          <w:i/>
          <w:iCs/>
          <w:sz w:val="24"/>
          <w:szCs w:val="24"/>
        </w:rPr>
        <w:t>Educational requirement:</w:t>
      </w:r>
      <w:r w:rsidRPr="003E6F01">
        <w:rPr>
          <w:sz w:val="24"/>
          <w:szCs w:val="24"/>
        </w:rPr>
        <w:t xml:space="preserve"> </w:t>
      </w:r>
    </w:p>
    <w:p w14:paraId="492CBDDC" w14:textId="77777777" w:rsidR="00CB121A" w:rsidRPr="001B52D6" w:rsidRDefault="00CB121A" w:rsidP="00CB121A">
      <w:pPr>
        <w:pStyle w:val="ListParagraph"/>
        <w:numPr>
          <w:ilvl w:val="0"/>
          <w:numId w:val="30"/>
        </w:numPr>
        <w:spacing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Completed Bachelor</w:t>
      </w:r>
      <w:r w:rsidRPr="001B52D6">
        <w:rPr>
          <w:rFonts w:ascii="Times New Roman" w:eastAsia="Times New Roman" w:hAnsi="Times New Roman" w:cs="Times New Roman"/>
          <w:bCs/>
          <w:sz w:val="24"/>
          <w:szCs w:val="24"/>
        </w:rPr>
        <w:t xml:space="preserve"> in </w:t>
      </w:r>
      <w:r>
        <w:rPr>
          <w:rFonts w:ascii="Times New Roman" w:eastAsia="Times New Roman" w:hAnsi="Times New Roman" w:cs="Times New Roman"/>
          <w:bCs/>
          <w:sz w:val="24"/>
          <w:szCs w:val="24"/>
        </w:rPr>
        <w:t xml:space="preserve">public health, </w:t>
      </w:r>
      <w:r w:rsidRPr="001B52D6">
        <w:rPr>
          <w:rFonts w:ascii="Times New Roman" w:eastAsia="Times New Roman" w:hAnsi="Times New Roman" w:cs="Times New Roman"/>
          <w:bCs/>
          <w:sz w:val="24"/>
          <w:szCs w:val="24"/>
        </w:rPr>
        <w:t>social science</w:t>
      </w:r>
      <w:r>
        <w:rPr>
          <w:rFonts w:ascii="Times New Roman" w:eastAsia="Times New Roman" w:hAnsi="Times New Roman" w:cs="Times New Roman"/>
          <w:bCs/>
          <w:sz w:val="24"/>
          <w:szCs w:val="24"/>
        </w:rPr>
        <w:t>, anthropology, or related field.</w:t>
      </w:r>
      <w:r w:rsidRPr="001B52D6">
        <w:rPr>
          <w:rFonts w:ascii="Times New Roman" w:eastAsia="Times New Roman" w:hAnsi="Times New Roman" w:cs="Times New Roman"/>
          <w:bCs/>
          <w:sz w:val="24"/>
          <w:szCs w:val="24"/>
        </w:rPr>
        <w:t xml:space="preserve"> </w:t>
      </w:r>
    </w:p>
    <w:p w14:paraId="71543C86" w14:textId="77777777" w:rsidR="00CB121A" w:rsidRDefault="00CB121A" w:rsidP="00CB121A">
      <w:pPr>
        <w:pStyle w:val="ListParagraph"/>
        <w:numPr>
          <w:ilvl w:val="0"/>
          <w:numId w:val="30"/>
        </w:numPr>
        <w:spacing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P</w:t>
      </w:r>
      <w:r w:rsidRPr="001B52D6">
        <w:rPr>
          <w:rFonts w:ascii="Times New Roman" w:eastAsia="Times New Roman" w:hAnsi="Times New Roman" w:cs="Times New Roman"/>
          <w:bCs/>
          <w:sz w:val="24"/>
          <w:szCs w:val="24"/>
        </w:rPr>
        <w:t>revious</w:t>
      </w:r>
      <w:r w:rsidRPr="001B52D6">
        <w:rPr>
          <w:rFonts w:ascii="Times New Roman" w:hAnsi="Times New Roman" w:cs="Times New Roman"/>
          <w:sz w:val="24"/>
          <w:szCs w:val="24"/>
        </w:rPr>
        <w:t xml:space="preserve"> experience in </w:t>
      </w:r>
      <w:r>
        <w:rPr>
          <w:rFonts w:ascii="Times New Roman" w:hAnsi="Times New Roman" w:cs="Times New Roman"/>
          <w:sz w:val="24"/>
          <w:szCs w:val="24"/>
        </w:rPr>
        <w:t>household/</w:t>
      </w:r>
      <w:r w:rsidRPr="001B52D6">
        <w:rPr>
          <w:rFonts w:ascii="Times New Roman" w:hAnsi="Times New Roman" w:cs="Times New Roman"/>
          <w:sz w:val="24"/>
          <w:szCs w:val="24"/>
        </w:rPr>
        <w:t xml:space="preserve">facility-based data </w:t>
      </w:r>
      <w:r>
        <w:rPr>
          <w:rFonts w:ascii="Times New Roman" w:hAnsi="Times New Roman" w:cs="Times New Roman"/>
          <w:sz w:val="24"/>
          <w:szCs w:val="24"/>
        </w:rPr>
        <w:t>collection in relevant fields such as non-communicable disease and/or maternal and newborn healthcare services will be highly preferred</w:t>
      </w:r>
      <w:r w:rsidRPr="001B52D6">
        <w:rPr>
          <w:rFonts w:ascii="Times New Roman" w:hAnsi="Times New Roman" w:cs="Times New Roman"/>
          <w:sz w:val="24"/>
          <w:szCs w:val="24"/>
        </w:rPr>
        <w:t xml:space="preserve">. </w:t>
      </w:r>
    </w:p>
    <w:p w14:paraId="0C0BD7ED" w14:textId="3D07DA73" w:rsidR="00CB121A" w:rsidRPr="00CB121A" w:rsidRDefault="00CB121A" w:rsidP="00A970AB">
      <w:pPr>
        <w:jc w:val="both"/>
        <w:rPr>
          <w:i/>
          <w:iCs/>
          <w:sz w:val="24"/>
          <w:szCs w:val="24"/>
        </w:rPr>
      </w:pPr>
      <w:r w:rsidRPr="00CB121A">
        <w:rPr>
          <w:b/>
          <w:bCs/>
          <w:i/>
          <w:iCs/>
          <w:sz w:val="24"/>
          <w:szCs w:val="24"/>
        </w:rPr>
        <w:t>Other requirements:</w:t>
      </w:r>
    </w:p>
    <w:p w14:paraId="3D6749E2" w14:textId="77777777" w:rsidR="00CB121A" w:rsidRDefault="00CB121A" w:rsidP="00CB121A">
      <w:pPr>
        <w:pStyle w:val="ListParagraph"/>
        <w:numPr>
          <w:ilvl w:val="0"/>
          <w:numId w:val="30"/>
        </w:numPr>
        <w:spacing w:line="240" w:lineRule="auto"/>
        <w:jc w:val="both"/>
        <w:rPr>
          <w:rFonts w:ascii="Times New Roman" w:hAnsi="Times New Roman" w:cs="Times New Roman"/>
        </w:rPr>
      </w:pPr>
      <w:r>
        <w:rPr>
          <w:rFonts w:ascii="Times New Roman" w:hAnsi="Times New Roman" w:cs="Times New Roman"/>
        </w:rPr>
        <w:t xml:space="preserve">Ability to contribute in </w:t>
      </w:r>
      <w:r w:rsidRPr="008C59A3">
        <w:rPr>
          <w:rFonts w:ascii="Times New Roman" w:hAnsi="Times New Roman" w:cs="Times New Roman"/>
          <w:b/>
          <w:bCs/>
        </w:rPr>
        <w:t>both quantitative and qualitative</w:t>
      </w:r>
      <w:r>
        <w:rPr>
          <w:rFonts w:ascii="Times New Roman" w:hAnsi="Times New Roman" w:cs="Times New Roman"/>
        </w:rPr>
        <w:t xml:space="preserve"> data collection.</w:t>
      </w:r>
    </w:p>
    <w:p w14:paraId="3E8A3214" w14:textId="77777777" w:rsidR="00CB121A" w:rsidRDefault="00CB121A" w:rsidP="00CB121A">
      <w:pPr>
        <w:pStyle w:val="ListParagraph"/>
        <w:numPr>
          <w:ilvl w:val="0"/>
          <w:numId w:val="30"/>
        </w:numPr>
        <w:spacing w:line="240" w:lineRule="auto"/>
        <w:jc w:val="both"/>
        <w:rPr>
          <w:rFonts w:ascii="Times New Roman" w:hAnsi="Times New Roman" w:cs="Times New Roman"/>
        </w:rPr>
      </w:pPr>
      <w:r w:rsidRPr="001B52D6">
        <w:rPr>
          <w:rFonts w:ascii="Times New Roman" w:hAnsi="Times New Roman" w:cs="Times New Roman"/>
        </w:rPr>
        <w:t>Excellent communication skills in English and Bengali</w:t>
      </w:r>
      <w:r>
        <w:rPr>
          <w:rFonts w:ascii="Times New Roman" w:hAnsi="Times New Roman" w:cs="Times New Roman"/>
        </w:rPr>
        <w:t>.</w:t>
      </w:r>
    </w:p>
    <w:p w14:paraId="56AFEDF9" w14:textId="77777777" w:rsidR="00CB121A" w:rsidRDefault="00CB121A" w:rsidP="00CB121A">
      <w:pPr>
        <w:pStyle w:val="ListParagraph"/>
        <w:numPr>
          <w:ilvl w:val="0"/>
          <w:numId w:val="30"/>
        </w:numPr>
        <w:spacing w:line="240" w:lineRule="auto"/>
        <w:jc w:val="both"/>
        <w:rPr>
          <w:rFonts w:ascii="Times New Roman" w:hAnsi="Times New Roman" w:cs="Times New Roman"/>
        </w:rPr>
      </w:pPr>
      <w:r w:rsidRPr="001B52D6">
        <w:rPr>
          <w:rFonts w:ascii="Times New Roman" w:hAnsi="Times New Roman" w:cs="Times New Roman"/>
        </w:rPr>
        <w:t xml:space="preserve">Ability to work </w:t>
      </w:r>
      <w:r>
        <w:rPr>
          <w:rFonts w:ascii="Times New Roman" w:hAnsi="Times New Roman" w:cs="Times New Roman"/>
        </w:rPr>
        <w:t>under pressure</w:t>
      </w:r>
      <w:r w:rsidRPr="001B52D6">
        <w:rPr>
          <w:rFonts w:ascii="Times New Roman" w:hAnsi="Times New Roman" w:cs="Times New Roman"/>
        </w:rPr>
        <w:t xml:space="preserve"> and in complex team environments</w:t>
      </w:r>
      <w:r>
        <w:rPr>
          <w:rFonts w:ascii="Times New Roman" w:hAnsi="Times New Roman" w:cs="Times New Roman"/>
        </w:rPr>
        <w:t>.</w:t>
      </w:r>
    </w:p>
    <w:p w14:paraId="364958F4" w14:textId="77777777" w:rsidR="00CB121A" w:rsidRDefault="00CB121A" w:rsidP="00CB121A">
      <w:pPr>
        <w:pStyle w:val="ListParagraph"/>
        <w:numPr>
          <w:ilvl w:val="0"/>
          <w:numId w:val="30"/>
        </w:numPr>
        <w:jc w:val="both"/>
        <w:rPr>
          <w:rFonts w:ascii="Times New Roman" w:hAnsi="Times New Roman" w:cs="Times New Roman"/>
        </w:rPr>
      </w:pPr>
      <w:r>
        <w:rPr>
          <w:rFonts w:ascii="Times New Roman" w:hAnsi="Times New Roman" w:cs="Times New Roman"/>
        </w:rPr>
        <w:t>Ability to perform extensive fieldwork.</w:t>
      </w:r>
    </w:p>
    <w:p w14:paraId="103B2CA7" w14:textId="2F95B305" w:rsidR="00CB121A" w:rsidRPr="00CB121A" w:rsidRDefault="00CB121A" w:rsidP="00CB121A">
      <w:pPr>
        <w:pStyle w:val="ListParagraph"/>
        <w:numPr>
          <w:ilvl w:val="0"/>
          <w:numId w:val="30"/>
        </w:numPr>
        <w:spacing w:line="240" w:lineRule="auto"/>
        <w:jc w:val="both"/>
        <w:rPr>
          <w:rFonts w:ascii="Times New Roman" w:hAnsi="Times New Roman" w:cs="Times New Roman"/>
          <w:sz w:val="24"/>
          <w:szCs w:val="24"/>
        </w:rPr>
      </w:pPr>
      <w:r w:rsidRPr="004F158F">
        <w:rPr>
          <w:rFonts w:ascii="Times New Roman" w:hAnsi="Times New Roman" w:cs="Times New Roman"/>
          <w:sz w:val="24"/>
          <w:szCs w:val="24"/>
        </w:rPr>
        <w:t>Both males and females are encouraged to apply</w:t>
      </w:r>
      <w:r>
        <w:rPr>
          <w:rFonts w:ascii="Times New Roman" w:hAnsi="Times New Roman" w:cs="Times New Roman"/>
          <w:sz w:val="24"/>
          <w:szCs w:val="24"/>
        </w:rPr>
        <w:t>.</w:t>
      </w:r>
    </w:p>
    <w:p w14:paraId="19A4A730" w14:textId="77777777" w:rsidR="003E6F01" w:rsidRPr="003E6F01" w:rsidRDefault="003E6F01" w:rsidP="003E6F01">
      <w:pPr>
        <w:autoSpaceDE w:val="0"/>
        <w:autoSpaceDN w:val="0"/>
        <w:adjustRightInd w:val="0"/>
        <w:ind w:left="-450" w:right="-424"/>
        <w:jc w:val="both"/>
        <w:rPr>
          <w:sz w:val="24"/>
          <w:szCs w:val="24"/>
        </w:rPr>
      </w:pPr>
    </w:p>
    <w:p w14:paraId="5CAEA69D" w14:textId="049267D0" w:rsidR="003E6F01" w:rsidRPr="003E6F01" w:rsidRDefault="003E6F01" w:rsidP="003E6F01">
      <w:pPr>
        <w:autoSpaceDE w:val="0"/>
        <w:autoSpaceDN w:val="0"/>
        <w:adjustRightInd w:val="0"/>
        <w:ind w:left="-450" w:right="-424"/>
        <w:jc w:val="both"/>
        <w:rPr>
          <w:sz w:val="24"/>
          <w:szCs w:val="24"/>
        </w:rPr>
      </w:pPr>
      <w:r w:rsidRPr="00CB121A">
        <w:rPr>
          <w:b/>
          <w:bCs/>
          <w:i/>
          <w:iCs/>
          <w:sz w:val="24"/>
          <w:szCs w:val="24"/>
        </w:rPr>
        <w:t>Duration:</w:t>
      </w:r>
      <w:r w:rsidRPr="00CB121A">
        <w:rPr>
          <w:sz w:val="24"/>
          <w:szCs w:val="24"/>
        </w:rPr>
        <w:t xml:space="preserve"> Approximately 1 month, duration may be extend depending on the project requirement and situations.</w:t>
      </w:r>
      <w:r>
        <w:rPr>
          <w:sz w:val="24"/>
          <w:szCs w:val="24"/>
        </w:rPr>
        <w:t xml:space="preserve"> </w:t>
      </w:r>
    </w:p>
    <w:p w14:paraId="333ACE7F" w14:textId="77777777" w:rsidR="003E6F01" w:rsidRPr="003E6F01" w:rsidRDefault="003E6F01" w:rsidP="003E6F01">
      <w:pPr>
        <w:autoSpaceDE w:val="0"/>
        <w:autoSpaceDN w:val="0"/>
        <w:adjustRightInd w:val="0"/>
        <w:ind w:left="-450" w:right="-424"/>
        <w:jc w:val="both"/>
        <w:rPr>
          <w:sz w:val="24"/>
          <w:szCs w:val="24"/>
        </w:rPr>
      </w:pPr>
    </w:p>
    <w:p w14:paraId="7210A278" w14:textId="21C9542F" w:rsidR="003E6F01" w:rsidRPr="003E6F01" w:rsidRDefault="003E6F01" w:rsidP="003E6F01">
      <w:pPr>
        <w:autoSpaceDE w:val="0"/>
        <w:autoSpaceDN w:val="0"/>
        <w:adjustRightInd w:val="0"/>
        <w:ind w:left="-450" w:right="-424"/>
        <w:jc w:val="both"/>
        <w:rPr>
          <w:sz w:val="24"/>
          <w:szCs w:val="24"/>
        </w:rPr>
      </w:pPr>
      <w:r w:rsidRPr="00CB121A">
        <w:rPr>
          <w:b/>
          <w:bCs/>
          <w:i/>
          <w:iCs/>
          <w:sz w:val="24"/>
          <w:szCs w:val="24"/>
        </w:rPr>
        <w:t xml:space="preserve">Starting date: </w:t>
      </w:r>
      <w:r w:rsidRPr="00CB121A">
        <w:rPr>
          <w:sz w:val="24"/>
          <w:szCs w:val="24"/>
        </w:rPr>
        <w:t>14</w:t>
      </w:r>
      <w:r w:rsidRPr="00CB121A">
        <w:rPr>
          <w:sz w:val="24"/>
          <w:szCs w:val="24"/>
          <w:vertAlign w:val="superscript"/>
        </w:rPr>
        <w:t xml:space="preserve">th </w:t>
      </w:r>
      <w:r w:rsidRPr="00CB121A">
        <w:rPr>
          <w:sz w:val="24"/>
          <w:szCs w:val="24"/>
        </w:rPr>
        <w:t>December, 2025</w:t>
      </w:r>
    </w:p>
    <w:p w14:paraId="0335C89D" w14:textId="77777777" w:rsidR="003E6F01" w:rsidRPr="003E6F01" w:rsidRDefault="003E6F01" w:rsidP="003E6F01">
      <w:pPr>
        <w:autoSpaceDE w:val="0"/>
        <w:autoSpaceDN w:val="0"/>
        <w:adjustRightInd w:val="0"/>
        <w:ind w:left="-450" w:right="-424"/>
        <w:jc w:val="both"/>
        <w:rPr>
          <w:sz w:val="24"/>
          <w:szCs w:val="24"/>
        </w:rPr>
      </w:pPr>
    </w:p>
    <w:p w14:paraId="415DDB9E" w14:textId="6B2EACFD" w:rsidR="003E6F01" w:rsidRPr="003E6F01" w:rsidRDefault="003E6F01" w:rsidP="003E6F01">
      <w:pPr>
        <w:autoSpaceDE w:val="0"/>
        <w:autoSpaceDN w:val="0"/>
        <w:adjustRightInd w:val="0"/>
        <w:ind w:left="-450" w:right="-424"/>
        <w:jc w:val="both"/>
        <w:rPr>
          <w:sz w:val="24"/>
          <w:szCs w:val="24"/>
        </w:rPr>
      </w:pPr>
      <w:r w:rsidRPr="003E6F01">
        <w:rPr>
          <w:b/>
          <w:bCs/>
          <w:i/>
          <w:iCs/>
          <w:sz w:val="24"/>
          <w:szCs w:val="24"/>
        </w:rPr>
        <w:t>Location:</w:t>
      </w:r>
      <w:r w:rsidRPr="003E6F01">
        <w:rPr>
          <w:sz w:val="24"/>
          <w:szCs w:val="24"/>
        </w:rPr>
        <w:t xml:space="preserve"> </w:t>
      </w:r>
      <w:r w:rsidR="00CB121A">
        <w:rPr>
          <w:sz w:val="24"/>
          <w:szCs w:val="24"/>
        </w:rPr>
        <w:t>Kishoreganj, Bagerhat</w:t>
      </w:r>
    </w:p>
    <w:p w14:paraId="48BF1929" w14:textId="77777777" w:rsidR="003E6F01" w:rsidRPr="003E6F01" w:rsidRDefault="003E6F01" w:rsidP="003E6F01">
      <w:pPr>
        <w:autoSpaceDE w:val="0"/>
        <w:autoSpaceDN w:val="0"/>
        <w:adjustRightInd w:val="0"/>
        <w:ind w:left="-450" w:right="-424"/>
        <w:jc w:val="both"/>
        <w:rPr>
          <w:sz w:val="24"/>
          <w:szCs w:val="24"/>
        </w:rPr>
      </w:pPr>
    </w:p>
    <w:p w14:paraId="663525CA" w14:textId="16A33ABA" w:rsidR="003E6F01" w:rsidRDefault="003E6F01" w:rsidP="003E6F01">
      <w:pPr>
        <w:autoSpaceDE w:val="0"/>
        <w:autoSpaceDN w:val="0"/>
        <w:adjustRightInd w:val="0"/>
        <w:ind w:left="-450" w:right="-424"/>
        <w:jc w:val="both"/>
        <w:rPr>
          <w:sz w:val="24"/>
          <w:szCs w:val="24"/>
        </w:rPr>
      </w:pPr>
      <w:r w:rsidRPr="003E6F01">
        <w:rPr>
          <w:b/>
          <w:bCs/>
          <w:i/>
          <w:iCs/>
          <w:sz w:val="24"/>
          <w:szCs w:val="24"/>
        </w:rPr>
        <w:t xml:space="preserve">Remuneration: </w:t>
      </w:r>
      <w:r w:rsidR="00CB121A">
        <w:rPr>
          <w:sz w:val="24"/>
          <w:szCs w:val="24"/>
        </w:rPr>
        <w:t xml:space="preserve">As </w:t>
      </w:r>
      <w:r w:rsidRPr="003E6F01">
        <w:rPr>
          <w:sz w:val="24"/>
          <w:szCs w:val="24"/>
        </w:rPr>
        <w:t>per JPGSPH policy  </w:t>
      </w:r>
    </w:p>
    <w:tbl>
      <w:tblPr>
        <w:tblStyle w:val="TableGrid"/>
        <w:tblW w:w="5000" w:type="pct"/>
        <w:tblLook w:val="04A0" w:firstRow="1" w:lastRow="0" w:firstColumn="1" w:lastColumn="0" w:noHBand="0" w:noVBand="1"/>
      </w:tblPr>
      <w:tblGrid>
        <w:gridCol w:w="4553"/>
        <w:gridCol w:w="4553"/>
      </w:tblGrid>
      <w:tr w:rsidR="00A970AB" w14:paraId="67582FD4" w14:textId="77777777" w:rsidTr="00645D59">
        <w:tc>
          <w:tcPr>
            <w:tcW w:w="2500" w:type="pct"/>
          </w:tcPr>
          <w:p w14:paraId="6B561050" w14:textId="77777777" w:rsidR="00A970AB" w:rsidRDefault="00A970AB" w:rsidP="00645D59">
            <w:pPr>
              <w:spacing w:after="160" w:line="259" w:lineRule="auto"/>
              <w:ind w:right="296"/>
              <w:jc w:val="both"/>
              <w:rPr>
                <w:bCs/>
                <w:sz w:val="24"/>
                <w:szCs w:val="24"/>
              </w:rPr>
            </w:pPr>
            <w:r w:rsidRPr="00CF054E">
              <w:rPr>
                <w:bCs/>
                <w:sz w:val="24"/>
                <w:szCs w:val="24"/>
              </w:rPr>
              <w:t xml:space="preserve">Daily Allowance (working Day only) </w:t>
            </w:r>
          </w:p>
        </w:tc>
        <w:tc>
          <w:tcPr>
            <w:tcW w:w="2500" w:type="pct"/>
          </w:tcPr>
          <w:p w14:paraId="5FBCC180" w14:textId="77777777" w:rsidR="00A970AB" w:rsidRDefault="00A970AB" w:rsidP="00645D59">
            <w:pPr>
              <w:ind w:right="296"/>
              <w:jc w:val="both"/>
              <w:rPr>
                <w:bCs/>
                <w:sz w:val="24"/>
                <w:szCs w:val="24"/>
              </w:rPr>
            </w:pPr>
            <w:r w:rsidRPr="00CF054E">
              <w:rPr>
                <w:bCs/>
                <w:sz w:val="24"/>
                <w:szCs w:val="24"/>
              </w:rPr>
              <w:t>BDT 1.000</w:t>
            </w:r>
          </w:p>
        </w:tc>
      </w:tr>
      <w:tr w:rsidR="00A970AB" w14:paraId="6082CAAF" w14:textId="77777777" w:rsidTr="00645D59">
        <w:tc>
          <w:tcPr>
            <w:tcW w:w="2500" w:type="pct"/>
          </w:tcPr>
          <w:p w14:paraId="3D2FBA2C" w14:textId="77777777" w:rsidR="00A970AB" w:rsidRDefault="00A970AB" w:rsidP="00645D59">
            <w:pPr>
              <w:spacing w:after="160" w:line="259" w:lineRule="auto"/>
              <w:ind w:right="296"/>
              <w:jc w:val="both"/>
              <w:rPr>
                <w:bCs/>
                <w:sz w:val="24"/>
                <w:szCs w:val="24"/>
              </w:rPr>
            </w:pPr>
            <w:r w:rsidRPr="00CF054E">
              <w:rPr>
                <w:bCs/>
                <w:sz w:val="24"/>
                <w:szCs w:val="24"/>
              </w:rPr>
              <w:t>Per-d</w:t>
            </w:r>
            <w:r>
              <w:rPr>
                <w:bCs/>
                <w:sz w:val="24"/>
                <w:szCs w:val="24"/>
              </w:rPr>
              <w:t>iem</w:t>
            </w:r>
          </w:p>
        </w:tc>
        <w:tc>
          <w:tcPr>
            <w:tcW w:w="2500" w:type="pct"/>
          </w:tcPr>
          <w:p w14:paraId="6B0601DF" w14:textId="77777777" w:rsidR="00A970AB" w:rsidRDefault="00A970AB" w:rsidP="00645D59">
            <w:pPr>
              <w:ind w:right="296"/>
              <w:jc w:val="both"/>
              <w:rPr>
                <w:bCs/>
                <w:sz w:val="24"/>
                <w:szCs w:val="24"/>
              </w:rPr>
            </w:pPr>
            <w:r w:rsidRPr="00CF054E">
              <w:rPr>
                <w:bCs/>
                <w:sz w:val="24"/>
                <w:szCs w:val="24"/>
              </w:rPr>
              <w:t>BDT 1.400</w:t>
            </w:r>
          </w:p>
        </w:tc>
      </w:tr>
    </w:tbl>
    <w:p w14:paraId="14A69363" w14:textId="77777777" w:rsidR="00A970AB" w:rsidRPr="00CF054E" w:rsidRDefault="00A970AB" w:rsidP="00A970AB">
      <w:pPr>
        <w:ind w:right="296"/>
        <w:jc w:val="both"/>
        <w:rPr>
          <w:bCs/>
          <w:sz w:val="24"/>
          <w:szCs w:val="24"/>
        </w:rPr>
      </w:pPr>
    </w:p>
    <w:p w14:paraId="55710173" w14:textId="77777777" w:rsidR="00A970AB" w:rsidRDefault="00A970AB" w:rsidP="00A970AB">
      <w:pPr>
        <w:ind w:right="296" w:firstLine="720"/>
        <w:jc w:val="both"/>
        <w:rPr>
          <w:bCs/>
          <w:sz w:val="24"/>
          <w:szCs w:val="24"/>
        </w:rPr>
      </w:pPr>
      <w:r w:rsidRPr="00CF054E">
        <w:rPr>
          <w:bCs/>
          <w:sz w:val="24"/>
          <w:szCs w:val="24"/>
        </w:rPr>
        <w:t>The allocation of the above per-</w:t>
      </w:r>
      <w:r>
        <w:rPr>
          <w:bCs/>
          <w:sz w:val="24"/>
          <w:szCs w:val="24"/>
        </w:rPr>
        <w:t>diem</w:t>
      </w:r>
      <w:r w:rsidRPr="00CF054E">
        <w:rPr>
          <w:bCs/>
          <w:sz w:val="24"/>
          <w:szCs w:val="24"/>
        </w:rPr>
        <w:t xml:space="preserve"> rate will be as per below</w:t>
      </w:r>
      <w:r>
        <w:rPr>
          <w:bCs/>
          <w:sz w:val="24"/>
          <w:szCs w:val="24"/>
        </w:rPr>
        <w:t>:</w:t>
      </w:r>
    </w:p>
    <w:tbl>
      <w:tblPr>
        <w:tblStyle w:val="TableGrid"/>
        <w:tblW w:w="0" w:type="auto"/>
        <w:tblLook w:val="04A0" w:firstRow="1" w:lastRow="0" w:firstColumn="1" w:lastColumn="0" w:noHBand="0" w:noVBand="1"/>
      </w:tblPr>
      <w:tblGrid>
        <w:gridCol w:w="2937"/>
        <w:gridCol w:w="3176"/>
        <w:gridCol w:w="2993"/>
      </w:tblGrid>
      <w:tr w:rsidR="00A970AB" w14:paraId="11850AB8" w14:textId="77777777" w:rsidTr="00645D59">
        <w:tc>
          <w:tcPr>
            <w:tcW w:w="3485" w:type="dxa"/>
          </w:tcPr>
          <w:p w14:paraId="6B51735D" w14:textId="77777777" w:rsidR="00A970AB" w:rsidRDefault="00A970AB" w:rsidP="00645D59">
            <w:pPr>
              <w:ind w:right="296"/>
              <w:jc w:val="both"/>
              <w:rPr>
                <w:bCs/>
                <w:sz w:val="24"/>
                <w:szCs w:val="24"/>
              </w:rPr>
            </w:pPr>
            <w:r w:rsidRPr="00CF054E">
              <w:rPr>
                <w:bCs/>
                <w:sz w:val="24"/>
                <w:szCs w:val="24"/>
              </w:rPr>
              <w:t>Per-die</w:t>
            </w:r>
            <w:r>
              <w:rPr>
                <w:bCs/>
                <w:sz w:val="24"/>
                <w:szCs w:val="24"/>
              </w:rPr>
              <w:t>m</w:t>
            </w:r>
          </w:p>
        </w:tc>
        <w:tc>
          <w:tcPr>
            <w:tcW w:w="3485" w:type="dxa"/>
          </w:tcPr>
          <w:p w14:paraId="2EC3A7C7" w14:textId="77777777" w:rsidR="00A970AB" w:rsidRDefault="00A970AB" w:rsidP="00645D59">
            <w:pPr>
              <w:spacing w:after="160" w:line="259" w:lineRule="auto"/>
              <w:ind w:right="296"/>
              <w:jc w:val="both"/>
              <w:rPr>
                <w:bCs/>
                <w:sz w:val="24"/>
                <w:szCs w:val="24"/>
              </w:rPr>
            </w:pPr>
            <w:r w:rsidRPr="00CF054E">
              <w:rPr>
                <w:bCs/>
                <w:sz w:val="24"/>
                <w:szCs w:val="24"/>
              </w:rPr>
              <w:t xml:space="preserve">Rate Expenses for </w:t>
            </w:r>
          </w:p>
        </w:tc>
        <w:tc>
          <w:tcPr>
            <w:tcW w:w="3486" w:type="dxa"/>
          </w:tcPr>
          <w:p w14:paraId="230853D6" w14:textId="77777777" w:rsidR="00A970AB" w:rsidRDefault="00A970AB" w:rsidP="00645D59">
            <w:pPr>
              <w:spacing w:after="160" w:line="259" w:lineRule="auto"/>
              <w:ind w:right="296"/>
              <w:jc w:val="both"/>
              <w:rPr>
                <w:bCs/>
                <w:sz w:val="24"/>
                <w:szCs w:val="24"/>
              </w:rPr>
            </w:pPr>
            <w:r>
              <w:rPr>
                <w:bCs/>
                <w:sz w:val="24"/>
                <w:szCs w:val="24"/>
              </w:rPr>
              <w:t>Amount</w:t>
            </w:r>
            <w:r w:rsidRPr="00CF054E">
              <w:rPr>
                <w:bCs/>
                <w:sz w:val="24"/>
                <w:szCs w:val="24"/>
              </w:rPr>
              <w:t xml:space="preserve"> in BDT</w:t>
            </w:r>
          </w:p>
        </w:tc>
      </w:tr>
      <w:tr w:rsidR="00A970AB" w14:paraId="559A1799" w14:textId="77777777" w:rsidTr="00645D59">
        <w:tc>
          <w:tcPr>
            <w:tcW w:w="3485" w:type="dxa"/>
            <w:vMerge w:val="restart"/>
          </w:tcPr>
          <w:p w14:paraId="37F8DD61" w14:textId="77777777" w:rsidR="00A970AB" w:rsidRDefault="00A970AB" w:rsidP="00645D59">
            <w:pPr>
              <w:spacing w:after="160" w:line="259" w:lineRule="auto"/>
              <w:ind w:right="296"/>
              <w:jc w:val="both"/>
              <w:rPr>
                <w:bCs/>
                <w:sz w:val="24"/>
                <w:szCs w:val="24"/>
              </w:rPr>
            </w:pPr>
            <w:r w:rsidRPr="00CF054E">
              <w:rPr>
                <w:bCs/>
                <w:sz w:val="24"/>
                <w:szCs w:val="24"/>
              </w:rPr>
              <w:t xml:space="preserve">BDT </w:t>
            </w:r>
            <w:r>
              <w:rPr>
                <w:bCs/>
                <w:sz w:val="24"/>
                <w:szCs w:val="24"/>
              </w:rPr>
              <w:t>1,400</w:t>
            </w:r>
          </w:p>
        </w:tc>
        <w:tc>
          <w:tcPr>
            <w:tcW w:w="3485" w:type="dxa"/>
          </w:tcPr>
          <w:p w14:paraId="6151B657" w14:textId="77777777" w:rsidR="00A970AB" w:rsidRDefault="00A970AB" w:rsidP="00645D59">
            <w:pPr>
              <w:ind w:right="296"/>
              <w:jc w:val="both"/>
              <w:rPr>
                <w:bCs/>
                <w:sz w:val="24"/>
                <w:szCs w:val="24"/>
              </w:rPr>
            </w:pPr>
            <w:r w:rsidRPr="00CF054E">
              <w:rPr>
                <w:bCs/>
                <w:sz w:val="24"/>
                <w:szCs w:val="24"/>
              </w:rPr>
              <w:t xml:space="preserve">Food (30%) </w:t>
            </w:r>
          </w:p>
        </w:tc>
        <w:tc>
          <w:tcPr>
            <w:tcW w:w="3486" w:type="dxa"/>
          </w:tcPr>
          <w:p w14:paraId="16CD1B39" w14:textId="77777777" w:rsidR="00A970AB" w:rsidRDefault="00A970AB" w:rsidP="00645D59">
            <w:pPr>
              <w:ind w:right="296"/>
              <w:jc w:val="both"/>
              <w:rPr>
                <w:bCs/>
                <w:sz w:val="24"/>
                <w:szCs w:val="24"/>
              </w:rPr>
            </w:pPr>
            <w:r w:rsidRPr="00CF054E">
              <w:rPr>
                <w:bCs/>
                <w:sz w:val="24"/>
                <w:szCs w:val="24"/>
              </w:rPr>
              <w:t>420</w:t>
            </w:r>
          </w:p>
        </w:tc>
      </w:tr>
      <w:tr w:rsidR="00A970AB" w14:paraId="3D1BEB5C" w14:textId="77777777" w:rsidTr="00645D59">
        <w:tc>
          <w:tcPr>
            <w:tcW w:w="3485" w:type="dxa"/>
            <w:vMerge/>
          </w:tcPr>
          <w:p w14:paraId="138823C6" w14:textId="77777777" w:rsidR="00A970AB" w:rsidRDefault="00A970AB" w:rsidP="00645D59">
            <w:pPr>
              <w:ind w:right="296"/>
              <w:jc w:val="both"/>
              <w:rPr>
                <w:bCs/>
                <w:sz w:val="24"/>
                <w:szCs w:val="24"/>
              </w:rPr>
            </w:pPr>
          </w:p>
        </w:tc>
        <w:tc>
          <w:tcPr>
            <w:tcW w:w="3485" w:type="dxa"/>
          </w:tcPr>
          <w:p w14:paraId="68D11894" w14:textId="77777777" w:rsidR="00A970AB" w:rsidRDefault="00A970AB" w:rsidP="00645D59">
            <w:pPr>
              <w:ind w:right="296"/>
              <w:jc w:val="both"/>
              <w:rPr>
                <w:bCs/>
                <w:sz w:val="24"/>
                <w:szCs w:val="24"/>
              </w:rPr>
            </w:pPr>
            <w:r>
              <w:rPr>
                <w:bCs/>
                <w:sz w:val="24"/>
                <w:szCs w:val="24"/>
              </w:rPr>
              <w:t>Accommodation (55%)</w:t>
            </w:r>
          </w:p>
        </w:tc>
        <w:tc>
          <w:tcPr>
            <w:tcW w:w="3486" w:type="dxa"/>
          </w:tcPr>
          <w:p w14:paraId="38A8C1B4" w14:textId="77777777" w:rsidR="00A970AB" w:rsidRDefault="00A970AB" w:rsidP="00645D59">
            <w:pPr>
              <w:ind w:right="296"/>
              <w:jc w:val="both"/>
              <w:rPr>
                <w:bCs/>
                <w:sz w:val="24"/>
                <w:szCs w:val="24"/>
              </w:rPr>
            </w:pPr>
            <w:r>
              <w:rPr>
                <w:bCs/>
                <w:sz w:val="24"/>
                <w:szCs w:val="24"/>
              </w:rPr>
              <w:t>770</w:t>
            </w:r>
          </w:p>
        </w:tc>
      </w:tr>
      <w:tr w:rsidR="00A970AB" w14:paraId="3FD47CE2" w14:textId="77777777" w:rsidTr="00645D59">
        <w:tc>
          <w:tcPr>
            <w:tcW w:w="3485" w:type="dxa"/>
            <w:vMerge/>
          </w:tcPr>
          <w:p w14:paraId="73210182" w14:textId="77777777" w:rsidR="00A970AB" w:rsidRDefault="00A970AB" w:rsidP="00645D59">
            <w:pPr>
              <w:ind w:right="296"/>
              <w:jc w:val="both"/>
              <w:rPr>
                <w:bCs/>
                <w:sz w:val="24"/>
                <w:szCs w:val="24"/>
              </w:rPr>
            </w:pPr>
          </w:p>
        </w:tc>
        <w:tc>
          <w:tcPr>
            <w:tcW w:w="3485" w:type="dxa"/>
          </w:tcPr>
          <w:p w14:paraId="5443D74E" w14:textId="77777777" w:rsidR="00A970AB" w:rsidRDefault="00A970AB" w:rsidP="00645D59">
            <w:pPr>
              <w:ind w:right="296"/>
              <w:jc w:val="both"/>
              <w:rPr>
                <w:bCs/>
                <w:sz w:val="24"/>
                <w:szCs w:val="24"/>
              </w:rPr>
            </w:pPr>
            <w:r>
              <w:rPr>
                <w:bCs/>
                <w:sz w:val="24"/>
                <w:szCs w:val="24"/>
              </w:rPr>
              <w:t>Local Travel (15%)</w:t>
            </w:r>
          </w:p>
        </w:tc>
        <w:tc>
          <w:tcPr>
            <w:tcW w:w="3486" w:type="dxa"/>
          </w:tcPr>
          <w:p w14:paraId="49A7A793" w14:textId="77777777" w:rsidR="00A970AB" w:rsidRDefault="00A970AB" w:rsidP="00645D59">
            <w:pPr>
              <w:ind w:right="296"/>
              <w:jc w:val="both"/>
              <w:rPr>
                <w:bCs/>
                <w:sz w:val="24"/>
                <w:szCs w:val="24"/>
              </w:rPr>
            </w:pPr>
            <w:r>
              <w:rPr>
                <w:bCs/>
                <w:sz w:val="24"/>
                <w:szCs w:val="24"/>
              </w:rPr>
              <w:t>210</w:t>
            </w:r>
          </w:p>
        </w:tc>
      </w:tr>
    </w:tbl>
    <w:p w14:paraId="617547F3" w14:textId="77777777" w:rsidR="00A970AB" w:rsidRPr="003E6F01" w:rsidRDefault="00A970AB" w:rsidP="003E6F01">
      <w:pPr>
        <w:autoSpaceDE w:val="0"/>
        <w:autoSpaceDN w:val="0"/>
        <w:adjustRightInd w:val="0"/>
        <w:ind w:left="-450" w:right="-424"/>
        <w:jc w:val="both"/>
        <w:rPr>
          <w:sz w:val="24"/>
          <w:szCs w:val="24"/>
        </w:rPr>
      </w:pPr>
    </w:p>
    <w:p w14:paraId="1FF7A5CE" w14:textId="77777777" w:rsidR="003E6F01" w:rsidRPr="003E6F01" w:rsidRDefault="003E6F01" w:rsidP="003E6F01">
      <w:pPr>
        <w:autoSpaceDE w:val="0"/>
        <w:autoSpaceDN w:val="0"/>
        <w:adjustRightInd w:val="0"/>
        <w:ind w:left="-450" w:right="-424"/>
        <w:jc w:val="both"/>
        <w:rPr>
          <w:sz w:val="24"/>
          <w:szCs w:val="24"/>
        </w:rPr>
      </w:pPr>
    </w:p>
    <w:p w14:paraId="7AA08721" w14:textId="044DEE6F" w:rsidR="003E6F01" w:rsidRPr="003E6F01" w:rsidRDefault="00A17B07" w:rsidP="003E6F01">
      <w:pPr>
        <w:autoSpaceDE w:val="0"/>
        <w:autoSpaceDN w:val="0"/>
        <w:adjustRightInd w:val="0"/>
        <w:ind w:left="-450" w:right="-424"/>
        <w:jc w:val="both"/>
        <w:rPr>
          <w:sz w:val="24"/>
          <w:szCs w:val="24"/>
        </w:rPr>
      </w:pPr>
      <w:r w:rsidRPr="00A17B07">
        <w:rPr>
          <w:sz w:val="24"/>
          <w:szCs w:val="24"/>
        </w:rPr>
        <w:t xml:space="preserve">This is an immediate requirement position. </w:t>
      </w:r>
      <w:r w:rsidR="003E6F01" w:rsidRPr="003E6F01">
        <w:rPr>
          <w:sz w:val="24"/>
          <w:szCs w:val="24"/>
        </w:rPr>
        <w:t xml:space="preserve">Interested persons should send their resume at: </w:t>
      </w:r>
      <w:hyperlink r:id="rId8" w:history="1">
        <w:r w:rsidR="003E6F01" w:rsidRPr="003E6F01">
          <w:rPr>
            <w:rStyle w:val="Hyperlink"/>
            <w:sz w:val="24"/>
            <w:szCs w:val="24"/>
          </w:rPr>
          <w:t>lamisa.rahman@bracu.ac.bd</w:t>
        </w:r>
      </w:hyperlink>
      <w:r w:rsidR="003E6F01" w:rsidRPr="003E6F01">
        <w:rPr>
          <w:sz w:val="24"/>
          <w:szCs w:val="24"/>
        </w:rPr>
        <w:t xml:space="preserve"> within 29</w:t>
      </w:r>
      <w:r w:rsidR="003E6F01" w:rsidRPr="003E6F01">
        <w:rPr>
          <w:sz w:val="24"/>
          <w:szCs w:val="24"/>
          <w:vertAlign w:val="superscript"/>
        </w:rPr>
        <w:t>th</w:t>
      </w:r>
      <w:r w:rsidR="003E6F01" w:rsidRPr="003E6F01">
        <w:rPr>
          <w:sz w:val="24"/>
          <w:szCs w:val="24"/>
        </w:rPr>
        <w:t xml:space="preserve"> November, 2025.</w:t>
      </w:r>
    </w:p>
    <w:p w14:paraId="0B8FBBE5" w14:textId="77777777" w:rsidR="0024017B" w:rsidRPr="003E6F01" w:rsidRDefault="0024017B" w:rsidP="003E6F01">
      <w:pPr>
        <w:autoSpaceDE w:val="0"/>
        <w:autoSpaceDN w:val="0"/>
        <w:adjustRightInd w:val="0"/>
        <w:ind w:right="-424"/>
        <w:jc w:val="both"/>
        <w:rPr>
          <w:sz w:val="24"/>
          <w:szCs w:val="24"/>
        </w:rPr>
      </w:pPr>
    </w:p>
    <w:p w14:paraId="6D476FB6" w14:textId="3B984072" w:rsidR="009F13B5" w:rsidRPr="003E6F01" w:rsidRDefault="009F13B5" w:rsidP="00C229BB">
      <w:pPr>
        <w:ind w:left="-450" w:right="-424"/>
        <w:jc w:val="both"/>
        <w:rPr>
          <w:sz w:val="24"/>
          <w:szCs w:val="24"/>
        </w:rPr>
      </w:pPr>
      <w:r w:rsidRPr="003E6F01">
        <w:rPr>
          <w:sz w:val="24"/>
          <w:szCs w:val="24"/>
        </w:rPr>
        <w:t>Please mention “</w:t>
      </w:r>
      <w:r w:rsidRPr="003E6F01">
        <w:rPr>
          <w:b/>
          <w:bCs/>
          <w:sz w:val="24"/>
          <w:szCs w:val="24"/>
        </w:rPr>
        <w:t xml:space="preserve">Application for </w:t>
      </w:r>
      <w:r w:rsidR="003E6F01" w:rsidRPr="003E6F01">
        <w:rPr>
          <w:b/>
          <w:bCs/>
          <w:sz w:val="24"/>
          <w:szCs w:val="24"/>
        </w:rPr>
        <w:t>Field Research Assistant</w:t>
      </w:r>
      <w:r w:rsidRPr="003E6F01">
        <w:rPr>
          <w:sz w:val="24"/>
          <w:szCs w:val="24"/>
        </w:rPr>
        <w:t>” in the subject line.</w:t>
      </w:r>
    </w:p>
    <w:p w14:paraId="689582FD" w14:textId="77777777" w:rsidR="009F13B5" w:rsidRPr="003E6F01" w:rsidRDefault="009F13B5" w:rsidP="00C229BB">
      <w:pPr>
        <w:ind w:right="-424"/>
        <w:jc w:val="both"/>
        <w:rPr>
          <w:sz w:val="24"/>
          <w:szCs w:val="24"/>
        </w:rPr>
      </w:pPr>
    </w:p>
    <w:p w14:paraId="4D1A664A" w14:textId="247F6E7B" w:rsidR="003E6F01" w:rsidRDefault="003E6F01" w:rsidP="003E6F01">
      <w:pPr>
        <w:ind w:left="-450" w:right="-424"/>
        <w:jc w:val="both"/>
        <w:rPr>
          <w:sz w:val="24"/>
          <w:szCs w:val="24"/>
        </w:rPr>
      </w:pPr>
    </w:p>
    <w:p w14:paraId="65131326" w14:textId="77777777" w:rsidR="003E6F01" w:rsidRDefault="003E6F01" w:rsidP="003E6F01">
      <w:pPr>
        <w:ind w:left="-450" w:right="-424"/>
        <w:jc w:val="both"/>
        <w:rPr>
          <w:sz w:val="24"/>
          <w:szCs w:val="24"/>
        </w:rPr>
      </w:pPr>
    </w:p>
    <w:p w14:paraId="50C12763" w14:textId="77777777" w:rsidR="003E6F01" w:rsidRPr="00661784" w:rsidRDefault="003E6F01" w:rsidP="003E6F01">
      <w:pPr>
        <w:ind w:left="-450" w:right="-424"/>
        <w:jc w:val="both"/>
        <w:rPr>
          <w:sz w:val="24"/>
          <w:szCs w:val="24"/>
        </w:rPr>
      </w:pPr>
    </w:p>
    <w:p w14:paraId="05B514B7" w14:textId="77777777" w:rsidR="009F13B5" w:rsidRPr="0024017B" w:rsidRDefault="009F13B5" w:rsidP="0024017B">
      <w:pPr>
        <w:ind w:left="-450" w:right="-424"/>
        <w:jc w:val="center"/>
        <w:rPr>
          <w:sz w:val="22"/>
          <w:szCs w:val="22"/>
        </w:rPr>
      </w:pPr>
      <w:r w:rsidRPr="0024017B">
        <w:rPr>
          <w:sz w:val="22"/>
          <w:szCs w:val="22"/>
        </w:rPr>
        <w:t>Only shortlisted candidates shall be invited for the interview. All tests &amp; interviews will be held in Dhaka.</w:t>
      </w:r>
    </w:p>
    <w:p w14:paraId="0EE857AC" w14:textId="77777777" w:rsidR="009F13B5" w:rsidRPr="0024017B" w:rsidRDefault="009F13B5" w:rsidP="0024017B">
      <w:pPr>
        <w:ind w:left="-450" w:right="-424"/>
        <w:jc w:val="center"/>
        <w:rPr>
          <w:sz w:val="22"/>
          <w:szCs w:val="22"/>
        </w:rPr>
      </w:pPr>
      <w:r w:rsidRPr="0024017B">
        <w:rPr>
          <w:sz w:val="22"/>
          <w:szCs w:val="22"/>
        </w:rPr>
        <w:t>We are an equal-opportunity employer and encourage applications from qualified women and minority candidates.</w:t>
      </w:r>
    </w:p>
    <w:p w14:paraId="027814E4" w14:textId="77777777" w:rsidR="009F13B5" w:rsidRPr="0024017B" w:rsidRDefault="009F13B5" w:rsidP="0024017B">
      <w:pPr>
        <w:ind w:left="-450" w:right="-424"/>
        <w:jc w:val="center"/>
        <w:rPr>
          <w:sz w:val="22"/>
          <w:szCs w:val="22"/>
        </w:rPr>
      </w:pPr>
      <w:r w:rsidRPr="0024017B">
        <w:rPr>
          <w:sz w:val="22"/>
          <w:szCs w:val="22"/>
        </w:rPr>
        <w:t>The Organization reserves the right to make an appointment at a grade lower than advertised.</w:t>
      </w:r>
    </w:p>
    <w:p w14:paraId="53C6132B" w14:textId="77777777" w:rsidR="009F13B5" w:rsidRPr="0024017B" w:rsidRDefault="009F13B5" w:rsidP="0024017B">
      <w:pPr>
        <w:ind w:left="-450" w:right="-424"/>
        <w:jc w:val="center"/>
        <w:rPr>
          <w:sz w:val="22"/>
          <w:szCs w:val="22"/>
        </w:rPr>
      </w:pPr>
      <w:r w:rsidRPr="0024017B">
        <w:rPr>
          <w:sz w:val="22"/>
          <w:szCs w:val="22"/>
        </w:rPr>
        <w:t>BRAC JPGSPH regrets to inform you that it is not liable to reply to all the submitted applications.</w:t>
      </w:r>
    </w:p>
    <w:p w14:paraId="64586D21" w14:textId="19B94A0D" w:rsidR="00C40ADE" w:rsidRPr="00E54EC0" w:rsidRDefault="00C40ADE" w:rsidP="00C229BB">
      <w:pPr>
        <w:jc w:val="both"/>
      </w:pPr>
    </w:p>
    <w:sectPr w:rsidR="00C40ADE" w:rsidRPr="00E54EC0" w:rsidSect="00C229BB">
      <w:headerReference w:type="default" r:id="rId9"/>
      <w:footerReference w:type="default" r:id="rId10"/>
      <w:pgSz w:w="11906" w:h="16838"/>
      <w:pgMar w:top="1928"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E058" w14:textId="77777777" w:rsidR="00570086" w:rsidRDefault="00570086" w:rsidP="00493CE4">
      <w:r>
        <w:separator/>
      </w:r>
    </w:p>
  </w:endnote>
  <w:endnote w:type="continuationSeparator" w:id="0">
    <w:p w14:paraId="51C55A22" w14:textId="77777777" w:rsidR="00570086" w:rsidRDefault="00570086" w:rsidP="0049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F04C" w14:textId="1EFCFC81" w:rsidR="00C40ADE" w:rsidRDefault="00C40ADE" w:rsidP="00C40ADE">
    <w:pPr>
      <w:pStyle w:val="Footer"/>
      <w:tabs>
        <w:tab w:val="clear" w:pos="4513"/>
        <w:tab w:val="clear" w:pos="9026"/>
        <w:tab w:val="left" w:pos="23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457C" w14:textId="77777777" w:rsidR="00570086" w:rsidRDefault="00570086" w:rsidP="00493CE4">
      <w:r>
        <w:separator/>
      </w:r>
    </w:p>
  </w:footnote>
  <w:footnote w:type="continuationSeparator" w:id="0">
    <w:p w14:paraId="558C6C3B" w14:textId="77777777" w:rsidR="00570086" w:rsidRDefault="00570086" w:rsidP="00493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C0DD" w14:textId="324329DE" w:rsidR="00493CE4" w:rsidRPr="00CE6205" w:rsidRDefault="00805E41" w:rsidP="00CE6205">
    <w:pPr>
      <w:pStyle w:val="Header"/>
      <w:tabs>
        <w:tab w:val="left" w:pos="750"/>
        <w:tab w:val="left" w:pos="5820"/>
      </w:tabs>
      <w:rPr>
        <w:noProof/>
      </w:rPr>
    </w:pPr>
    <w:r w:rsidRPr="00493CE4">
      <w:rPr>
        <w:noProof/>
        <w:lang w:eastAsia="en-GB"/>
      </w:rPr>
      <w:drawing>
        <wp:anchor distT="0" distB="0" distL="114300" distR="114300" simplePos="0" relativeHeight="251658240" behindDoc="1" locked="0" layoutInCell="1" allowOverlap="1" wp14:anchorId="66C76DCF" wp14:editId="7CA11C17">
          <wp:simplePos x="0" y="0"/>
          <wp:positionH relativeFrom="page">
            <wp:posOffset>0</wp:posOffset>
          </wp:positionH>
          <wp:positionV relativeFrom="paragraph">
            <wp:posOffset>-486383</wp:posOffset>
          </wp:positionV>
          <wp:extent cx="7556797" cy="10695192"/>
          <wp:effectExtent l="0" t="0" r="0" b="0"/>
          <wp:wrapNone/>
          <wp:docPr id="168051592" name="Picture 16805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797" cy="106951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0D36"/>
    <w:multiLevelType w:val="hybridMultilevel"/>
    <w:tmpl w:val="0A42D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C428C"/>
    <w:multiLevelType w:val="hybridMultilevel"/>
    <w:tmpl w:val="5D305F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217F36"/>
    <w:multiLevelType w:val="hybridMultilevel"/>
    <w:tmpl w:val="E3F4A85C"/>
    <w:lvl w:ilvl="0" w:tplc="10090001">
      <w:start w:val="1"/>
      <w:numFmt w:val="bullet"/>
      <w:lvlText w:val=""/>
      <w:lvlJc w:val="left"/>
      <w:pPr>
        <w:ind w:left="720" w:hanging="360"/>
      </w:pPr>
      <w:rPr>
        <w:rFonts w:ascii="Symbol" w:hAnsi="Symbol" w:hint="default"/>
      </w:rPr>
    </w:lvl>
    <w:lvl w:ilvl="1" w:tplc="1009000B">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355934"/>
    <w:multiLevelType w:val="hybridMultilevel"/>
    <w:tmpl w:val="B908F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F97A6F"/>
    <w:multiLevelType w:val="multilevel"/>
    <w:tmpl w:val="9366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71696"/>
    <w:multiLevelType w:val="hybridMultilevel"/>
    <w:tmpl w:val="42DE9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9676E4"/>
    <w:multiLevelType w:val="hybridMultilevel"/>
    <w:tmpl w:val="AF68C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3104EB"/>
    <w:multiLevelType w:val="hybridMultilevel"/>
    <w:tmpl w:val="BE8A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C2E3D"/>
    <w:multiLevelType w:val="hybridMultilevel"/>
    <w:tmpl w:val="18442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86053"/>
    <w:multiLevelType w:val="multilevel"/>
    <w:tmpl w:val="238C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317C1"/>
    <w:multiLevelType w:val="hybridMultilevel"/>
    <w:tmpl w:val="EE4A4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D74BA3"/>
    <w:multiLevelType w:val="multilevel"/>
    <w:tmpl w:val="EB46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8677B"/>
    <w:multiLevelType w:val="hybridMultilevel"/>
    <w:tmpl w:val="3A92703E"/>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A3FBD"/>
    <w:multiLevelType w:val="hybridMultilevel"/>
    <w:tmpl w:val="FBD84410"/>
    <w:lvl w:ilvl="0" w:tplc="89585DE2">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F7077ED"/>
    <w:multiLevelType w:val="multilevel"/>
    <w:tmpl w:val="1ADA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84FF1"/>
    <w:multiLevelType w:val="hybridMultilevel"/>
    <w:tmpl w:val="43D00AD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4307232C"/>
    <w:multiLevelType w:val="hybridMultilevel"/>
    <w:tmpl w:val="FA8C9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029F7"/>
    <w:multiLevelType w:val="hybridMultilevel"/>
    <w:tmpl w:val="5E52F1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BD281E"/>
    <w:multiLevelType w:val="hybridMultilevel"/>
    <w:tmpl w:val="6E86A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A303A9"/>
    <w:multiLevelType w:val="multilevel"/>
    <w:tmpl w:val="20D6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136FAA"/>
    <w:multiLevelType w:val="multilevel"/>
    <w:tmpl w:val="19A05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1B0A78"/>
    <w:multiLevelType w:val="hybridMultilevel"/>
    <w:tmpl w:val="B256FE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3983C26"/>
    <w:multiLevelType w:val="hybridMultilevel"/>
    <w:tmpl w:val="778CB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123DEE"/>
    <w:multiLevelType w:val="hybridMultilevel"/>
    <w:tmpl w:val="03DE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7D0CC4"/>
    <w:multiLevelType w:val="hybridMultilevel"/>
    <w:tmpl w:val="B97C60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7043EF7"/>
    <w:multiLevelType w:val="multilevel"/>
    <w:tmpl w:val="7F92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917938"/>
    <w:multiLevelType w:val="hybridMultilevel"/>
    <w:tmpl w:val="39525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FF67739"/>
    <w:multiLevelType w:val="multilevel"/>
    <w:tmpl w:val="3DB4A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C56599"/>
    <w:multiLevelType w:val="multilevel"/>
    <w:tmpl w:val="D974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C5A46"/>
    <w:multiLevelType w:val="hybridMultilevel"/>
    <w:tmpl w:val="D132F58E"/>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544729">
    <w:abstractNumId w:val="7"/>
  </w:num>
  <w:num w:numId="2" w16cid:durableId="2110274924">
    <w:abstractNumId w:val="16"/>
  </w:num>
  <w:num w:numId="3" w16cid:durableId="2078703287">
    <w:abstractNumId w:val="10"/>
  </w:num>
  <w:num w:numId="4" w16cid:durableId="1652170310">
    <w:abstractNumId w:val="0"/>
  </w:num>
  <w:num w:numId="5" w16cid:durableId="1919944803">
    <w:abstractNumId w:val="6"/>
  </w:num>
  <w:num w:numId="6" w16cid:durableId="583607312">
    <w:abstractNumId w:val="14"/>
  </w:num>
  <w:num w:numId="7" w16cid:durableId="330253659">
    <w:abstractNumId w:val="3"/>
  </w:num>
  <w:num w:numId="8" w16cid:durableId="20783241">
    <w:abstractNumId w:val="5"/>
  </w:num>
  <w:num w:numId="9" w16cid:durableId="808404717">
    <w:abstractNumId w:val="18"/>
  </w:num>
  <w:num w:numId="10" w16cid:durableId="354693882">
    <w:abstractNumId w:val="29"/>
  </w:num>
  <w:num w:numId="11" w16cid:durableId="411436164">
    <w:abstractNumId w:val="2"/>
  </w:num>
  <w:num w:numId="12" w16cid:durableId="990210319">
    <w:abstractNumId w:val="12"/>
  </w:num>
  <w:num w:numId="13" w16cid:durableId="1059205761">
    <w:abstractNumId w:val="17"/>
  </w:num>
  <w:num w:numId="14" w16cid:durableId="782117161">
    <w:abstractNumId w:val="22"/>
  </w:num>
  <w:num w:numId="15" w16cid:durableId="1494486961">
    <w:abstractNumId w:val="21"/>
  </w:num>
  <w:num w:numId="16" w16cid:durableId="2095588374">
    <w:abstractNumId w:val="1"/>
  </w:num>
  <w:num w:numId="17" w16cid:durableId="1354064953">
    <w:abstractNumId w:val="15"/>
  </w:num>
  <w:num w:numId="18" w16cid:durableId="79331195">
    <w:abstractNumId w:val="26"/>
  </w:num>
  <w:num w:numId="19" w16cid:durableId="1826699746">
    <w:abstractNumId w:val="24"/>
  </w:num>
  <w:num w:numId="20" w16cid:durableId="836505325">
    <w:abstractNumId w:val="23"/>
  </w:num>
  <w:num w:numId="21" w16cid:durableId="1326082426">
    <w:abstractNumId w:val="8"/>
  </w:num>
  <w:num w:numId="22" w16cid:durableId="1335573764">
    <w:abstractNumId w:val="20"/>
  </w:num>
  <w:num w:numId="23" w16cid:durableId="825438994">
    <w:abstractNumId w:val="27"/>
  </w:num>
  <w:num w:numId="24" w16cid:durableId="1468275183">
    <w:abstractNumId w:val="28"/>
  </w:num>
  <w:num w:numId="25" w16cid:durableId="11997579">
    <w:abstractNumId w:val="9"/>
  </w:num>
  <w:num w:numId="26" w16cid:durableId="516312870">
    <w:abstractNumId w:val="25"/>
  </w:num>
  <w:num w:numId="27" w16cid:durableId="1423406547">
    <w:abstractNumId w:val="11"/>
  </w:num>
  <w:num w:numId="28" w16cid:durableId="1101072629">
    <w:abstractNumId w:val="4"/>
  </w:num>
  <w:num w:numId="29" w16cid:durableId="953051722">
    <w:abstractNumId w:val="19"/>
  </w:num>
  <w:num w:numId="30" w16cid:durableId="8003411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IwMLI0MjA3NDQxNjdX0lEKTi0uzszPAykwrAUAHxFN3CwAAAA="/>
  </w:docVars>
  <w:rsids>
    <w:rsidRoot w:val="00493CE4"/>
    <w:rsid w:val="0000476C"/>
    <w:rsid w:val="00006D73"/>
    <w:rsid w:val="00020E44"/>
    <w:rsid w:val="00047152"/>
    <w:rsid w:val="0009686E"/>
    <w:rsid w:val="000D1879"/>
    <w:rsid w:val="0012350A"/>
    <w:rsid w:val="00126854"/>
    <w:rsid w:val="001505DC"/>
    <w:rsid w:val="0017361D"/>
    <w:rsid w:val="001B358D"/>
    <w:rsid w:val="001B5610"/>
    <w:rsid w:val="001C4D73"/>
    <w:rsid w:val="002046F6"/>
    <w:rsid w:val="002125D6"/>
    <w:rsid w:val="00233BAD"/>
    <w:rsid w:val="0024017B"/>
    <w:rsid w:val="002B6613"/>
    <w:rsid w:val="002F2DD4"/>
    <w:rsid w:val="00335543"/>
    <w:rsid w:val="00372C49"/>
    <w:rsid w:val="003D0269"/>
    <w:rsid w:val="003D07AD"/>
    <w:rsid w:val="003E6F01"/>
    <w:rsid w:val="003F2323"/>
    <w:rsid w:val="00405355"/>
    <w:rsid w:val="00405876"/>
    <w:rsid w:val="0041197A"/>
    <w:rsid w:val="00416152"/>
    <w:rsid w:val="00431F57"/>
    <w:rsid w:val="0044689E"/>
    <w:rsid w:val="00493CE4"/>
    <w:rsid w:val="0049401A"/>
    <w:rsid w:val="004B1C8C"/>
    <w:rsid w:val="004C6BC0"/>
    <w:rsid w:val="004F07C7"/>
    <w:rsid w:val="0052100E"/>
    <w:rsid w:val="0054430F"/>
    <w:rsid w:val="00570086"/>
    <w:rsid w:val="0057717E"/>
    <w:rsid w:val="00585913"/>
    <w:rsid w:val="005D1838"/>
    <w:rsid w:val="005F2188"/>
    <w:rsid w:val="00603A77"/>
    <w:rsid w:val="006344CE"/>
    <w:rsid w:val="00657361"/>
    <w:rsid w:val="0068269A"/>
    <w:rsid w:val="00696C3B"/>
    <w:rsid w:val="006B7759"/>
    <w:rsid w:val="006C177D"/>
    <w:rsid w:val="006D318D"/>
    <w:rsid w:val="007071CB"/>
    <w:rsid w:val="007457FB"/>
    <w:rsid w:val="007571E1"/>
    <w:rsid w:val="00760997"/>
    <w:rsid w:val="00771432"/>
    <w:rsid w:val="007C4606"/>
    <w:rsid w:val="007C66E6"/>
    <w:rsid w:val="007D358A"/>
    <w:rsid w:val="007D4535"/>
    <w:rsid w:val="007E0F10"/>
    <w:rsid w:val="007E7CB4"/>
    <w:rsid w:val="00805E41"/>
    <w:rsid w:val="0081215A"/>
    <w:rsid w:val="00822F4E"/>
    <w:rsid w:val="0083043E"/>
    <w:rsid w:val="008356C4"/>
    <w:rsid w:val="0084566C"/>
    <w:rsid w:val="008854F1"/>
    <w:rsid w:val="008C15D1"/>
    <w:rsid w:val="008C4BEC"/>
    <w:rsid w:val="008E6ADB"/>
    <w:rsid w:val="008F1BA2"/>
    <w:rsid w:val="0093196F"/>
    <w:rsid w:val="009327A9"/>
    <w:rsid w:val="009C2E8F"/>
    <w:rsid w:val="009C5F76"/>
    <w:rsid w:val="009E74A6"/>
    <w:rsid w:val="009F13B5"/>
    <w:rsid w:val="00A17B07"/>
    <w:rsid w:val="00A37F96"/>
    <w:rsid w:val="00A649F8"/>
    <w:rsid w:val="00A944C3"/>
    <w:rsid w:val="00A970AB"/>
    <w:rsid w:val="00AA7FB2"/>
    <w:rsid w:val="00AF2494"/>
    <w:rsid w:val="00B63A57"/>
    <w:rsid w:val="00BA4E8B"/>
    <w:rsid w:val="00BC5C35"/>
    <w:rsid w:val="00BD7ECF"/>
    <w:rsid w:val="00C229BB"/>
    <w:rsid w:val="00C27450"/>
    <w:rsid w:val="00C40ADE"/>
    <w:rsid w:val="00C450A1"/>
    <w:rsid w:val="00C478E5"/>
    <w:rsid w:val="00C939D7"/>
    <w:rsid w:val="00CB121A"/>
    <w:rsid w:val="00CB27F4"/>
    <w:rsid w:val="00CE3978"/>
    <w:rsid w:val="00CE6205"/>
    <w:rsid w:val="00D02518"/>
    <w:rsid w:val="00D43B8A"/>
    <w:rsid w:val="00D74337"/>
    <w:rsid w:val="00DC3572"/>
    <w:rsid w:val="00DE2370"/>
    <w:rsid w:val="00E327FF"/>
    <w:rsid w:val="00E52D95"/>
    <w:rsid w:val="00E54EC0"/>
    <w:rsid w:val="00E65BDB"/>
    <w:rsid w:val="00E93A21"/>
    <w:rsid w:val="00EC5C6E"/>
    <w:rsid w:val="00EF1FEB"/>
    <w:rsid w:val="00EF630D"/>
    <w:rsid w:val="00F728D0"/>
    <w:rsid w:val="00F875A2"/>
    <w:rsid w:val="00FA0B95"/>
    <w:rsid w:val="00FA4E26"/>
    <w:rsid w:val="00FC60BC"/>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868D4"/>
  <w15:chartTrackingRefBased/>
  <w15:docId w15:val="{9E32CBA6-535F-45B1-A3FA-283CB6F0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610"/>
    <w:pPr>
      <w:spacing w:after="0" w:line="240" w:lineRule="auto"/>
    </w:pPr>
    <w:rPr>
      <w:rFonts w:ascii="Times New Roman" w:eastAsia="Times New Roman" w:hAnsi="Times New Roman"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CE4"/>
    <w:pPr>
      <w:tabs>
        <w:tab w:val="center" w:pos="4513"/>
        <w:tab w:val="right" w:pos="9026"/>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493CE4"/>
  </w:style>
  <w:style w:type="paragraph" w:styleId="Footer">
    <w:name w:val="footer"/>
    <w:basedOn w:val="Normal"/>
    <w:link w:val="FooterChar"/>
    <w:uiPriority w:val="99"/>
    <w:unhideWhenUsed/>
    <w:rsid w:val="00493CE4"/>
    <w:pPr>
      <w:tabs>
        <w:tab w:val="center" w:pos="4513"/>
        <w:tab w:val="right" w:pos="9026"/>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493CE4"/>
  </w:style>
  <w:style w:type="paragraph" w:styleId="ListParagraph">
    <w:name w:val="List Paragraph"/>
    <w:basedOn w:val="Normal"/>
    <w:link w:val="ListParagraphChar"/>
    <w:uiPriority w:val="34"/>
    <w:qFormat/>
    <w:rsid w:val="006344CE"/>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hgkelc">
    <w:name w:val="hgkelc"/>
    <w:basedOn w:val="DefaultParagraphFont"/>
    <w:rsid w:val="006344CE"/>
  </w:style>
  <w:style w:type="paragraph" w:customStyle="1" w:styleId="Default">
    <w:name w:val="Default"/>
    <w:rsid w:val="006344CE"/>
    <w:pPr>
      <w:autoSpaceDE w:val="0"/>
      <w:autoSpaceDN w:val="0"/>
      <w:adjustRightInd w:val="0"/>
      <w:spacing w:after="0" w:line="240" w:lineRule="auto"/>
    </w:pPr>
    <w:rPr>
      <w:rFonts w:ascii="Calibri" w:hAnsi="Calibri" w:cs="Calibri"/>
      <w:color w:val="000000"/>
      <w:sz w:val="24"/>
      <w:szCs w:val="24"/>
      <w:lang w:val="en-CA" w:bidi="bn-BD"/>
    </w:rPr>
  </w:style>
  <w:style w:type="paragraph" w:styleId="NormalWeb">
    <w:name w:val="Normal (Web)"/>
    <w:basedOn w:val="Normal"/>
    <w:uiPriority w:val="99"/>
    <w:semiHidden/>
    <w:unhideWhenUsed/>
    <w:rsid w:val="006344CE"/>
    <w:pPr>
      <w:spacing w:before="100" w:beforeAutospacing="1" w:after="100" w:afterAutospacing="1"/>
    </w:pPr>
    <w:rPr>
      <w:color w:val="auto"/>
      <w:sz w:val="24"/>
      <w:szCs w:val="24"/>
    </w:rPr>
  </w:style>
  <w:style w:type="character" w:styleId="Hyperlink">
    <w:name w:val="Hyperlink"/>
    <w:basedOn w:val="DefaultParagraphFont"/>
    <w:uiPriority w:val="99"/>
    <w:unhideWhenUsed/>
    <w:rsid w:val="002125D6"/>
    <w:rPr>
      <w:color w:val="0563C1" w:themeColor="hyperlink"/>
      <w:u w:val="single"/>
    </w:rPr>
  </w:style>
  <w:style w:type="paragraph" w:customStyle="1" w:styleId="xxmsolistparagraph">
    <w:name w:val="x_xmsolistparagraph"/>
    <w:basedOn w:val="Normal"/>
    <w:rsid w:val="0084566C"/>
    <w:pPr>
      <w:spacing w:before="100" w:beforeAutospacing="1" w:after="100" w:afterAutospacing="1"/>
    </w:pPr>
    <w:rPr>
      <w:rFonts w:ascii="Calibri" w:eastAsiaTheme="minorHAnsi" w:hAnsi="Calibri" w:cs="Calibri"/>
      <w:color w:val="auto"/>
      <w:sz w:val="22"/>
      <w:szCs w:val="22"/>
    </w:rPr>
  </w:style>
  <w:style w:type="paragraph" w:customStyle="1" w:styleId="xxmsonormal">
    <w:name w:val="x_xmsonormal"/>
    <w:basedOn w:val="Normal"/>
    <w:rsid w:val="0084566C"/>
    <w:rPr>
      <w:rFonts w:ascii="Calibri" w:eastAsiaTheme="minorHAnsi" w:hAnsi="Calibri" w:cs="Calibri"/>
      <w:color w:val="auto"/>
      <w:sz w:val="22"/>
      <w:szCs w:val="22"/>
    </w:rPr>
  </w:style>
  <w:style w:type="character" w:styleId="UnresolvedMention">
    <w:name w:val="Unresolved Mention"/>
    <w:basedOn w:val="DefaultParagraphFont"/>
    <w:uiPriority w:val="99"/>
    <w:semiHidden/>
    <w:unhideWhenUsed/>
    <w:rsid w:val="00416152"/>
    <w:rPr>
      <w:color w:val="605E5C"/>
      <w:shd w:val="clear" w:color="auto" w:fill="E1DFDD"/>
    </w:rPr>
  </w:style>
  <w:style w:type="paragraph" w:styleId="NoSpacing">
    <w:name w:val="No Spacing"/>
    <w:uiPriority w:val="1"/>
    <w:qFormat/>
    <w:rsid w:val="00020E44"/>
    <w:pPr>
      <w:spacing w:after="0" w:line="240" w:lineRule="auto"/>
    </w:pPr>
    <w:rPr>
      <w:rFonts w:ascii="Times New Roman" w:eastAsia="Times New Roman" w:hAnsi="Times New Roman" w:cs="Times New Roman"/>
      <w:color w:val="000000"/>
      <w:sz w:val="20"/>
      <w:szCs w:val="20"/>
      <w:lang w:val="en-US"/>
    </w:rPr>
  </w:style>
  <w:style w:type="character" w:customStyle="1" w:styleId="ListParagraphChar">
    <w:name w:val="List Paragraph Char"/>
    <w:link w:val="ListParagraph"/>
    <w:uiPriority w:val="34"/>
    <w:locked/>
    <w:rsid w:val="00CB121A"/>
    <w:rPr>
      <w:lang w:val="en-US"/>
    </w:rPr>
  </w:style>
  <w:style w:type="table" w:styleId="TableGrid">
    <w:name w:val="Table Grid"/>
    <w:basedOn w:val="TableNormal"/>
    <w:uiPriority w:val="39"/>
    <w:rsid w:val="00A970AB"/>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9416">
      <w:bodyDiv w:val="1"/>
      <w:marLeft w:val="0"/>
      <w:marRight w:val="0"/>
      <w:marTop w:val="0"/>
      <w:marBottom w:val="0"/>
      <w:divBdr>
        <w:top w:val="none" w:sz="0" w:space="0" w:color="auto"/>
        <w:left w:val="none" w:sz="0" w:space="0" w:color="auto"/>
        <w:bottom w:val="none" w:sz="0" w:space="0" w:color="auto"/>
        <w:right w:val="none" w:sz="0" w:space="0" w:color="auto"/>
      </w:divBdr>
    </w:div>
    <w:div w:id="189854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misa.rahman@bracu.ac.b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FC5-7576-40F5-829D-21CF30C1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Farasha Basir</dc:creator>
  <cp:keywords/>
  <dc:description/>
  <cp:lastModifiedBy>Lamisa Rahman</cp:lastModifiedBy>
  <cp:revision>22</cp:revision>
  <cp:lastPrinted>2025-11-22T06:09:00Z</cp:lastPrinted>
  <dcterms:created xsi:type="dcterms:W3CDTF">2024-10-06T03:47:00Z</dcterms:created>
  <dcterms:modified xsi:type="dcterms:W3CDTF">2025-11-27T09:19:00Z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66cbc5760175333f5f52cc00d42723d56518f346740bbfa3535de7d7d16950f2</vt:lpwstr>
  </property>
</Properties>
</file>